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B1C68" w14:textId="341BA8E6" w:rsidR="00A45839" w:rsidRPr="00DA60A9" w:rsidRDefault="008F6B8D" w:rsidP="004300A8">
      <w:pPr>
        <w:ind w:firstLineChars="3300" w:firstLine="6600"/>
        <w:rPr>
          <w:rFonts w:ascii="ＭＳ 明朝" w:eastAsia="ＭＳ 明朝" w:hAnsi="ＭＳ 明朝"/>
          <w:sz w:val="20"/>
          <w:szCs w:val="20"/>
        </w:rPr>
      </w:pPr>
      <w:r w:rsidRPr="00DA60A9">
        <w:rPr>
          <w:rFonts w:ascii="ＭＳ 明朝" w:eastAsia="ＭＳ 明朝" w:hAnsi="ＭＳ 明朝" w:hint="eastAsia"/>
          <w:sz w:val="20"/>
          <w:szCs w:val="20"/>
        </w:rPr>
        <w:t>2</w:t>
      </w:r>
      <w:r w:rsidR="00A45839" w:rsidRPr="00DA60A9">
        <w:rPr>
          <w:rFonts w:ascii="ＭＳ 明朝" w:eastAsia="ＭＳ 明朝" w:hAnsi="ＭＳ 明朝" w:hint="eastAsia"/>
          <w:sz w:val="20"/>
          <w:szCs w:val="20"/>
        </w:rPr>
        <w:t>021/0</w:t>
      </w:r>
      <w:r w:rsidR="00C0156E">
        <w:rPr>
          <w:rFonts w:ascii="ＭＳ 明朝" w:eastAsia="ＭＳ 明朝" w:hAnsi="ＭＳ 明朝" w:hint="eastAsia"/>
          <w:sz w:val="20"/>
          <w:szCs w:val="20"/>
        </w:rPr>
        <w:t>7</w:t>
      </w:r>
      <w:r w:rsidR="00A45839" w:rsidRPr="00DA60A9">
        <w:rPr>
          <w:rFonts w:ascii="ＭＳ 明朝" w:eastAsia="ＭＳ 明朝" w:hAnsi="ＭＳ 明朝" w:hint="eastAsia"/>
          <w:sz w:val="20"/>
          <w:szCs w:val="20"/>
        </w:rPr>
        <w:t>/</w:t>
      </w:r>
      <w:r w:rsidR="004300A8">
        <w:rPr>
          <w:rFonts w:ascii="ＭＳ 明朝" w:eastAsia="ＭＳ 明朝" w:hAnsi="ＭＳ 明朝"/>
          <w:sz w:val="20"/>
          <w:szCs w:val="20"/>
        </w:rPr>
        <w:t>30</w:t>
      </w:r>
      <w:r w:rsidR="004300A8">
        <w:rPr>
          <w:rFonts w:ascii="ＭＳ 明朝" w:eastAsia="ＭＳ 明朝" w:hAnsi="ＭＳ 明朝" w:hint="eastAsia"/>
          <w:sz w:val="20"/>
          <w:szCs w:val="20"/>
        </w:rPr>
        <w:t>南信濃</w:t>
      </w:r>
      <w:r w:rsidR="004300A8">
        <w:rPr>
          <w:rFonts w:ascii="ＭＳ 明朝" w:eastAsia="ＭＳ 明朝" w:hAnsi="ＭＳ 明朝"/>
          <w:sz w:val="20"/>
          <w:szCs w:val="20"/>
        </w:rPr>
        <w:t>1500</w:t>
      </w:r>
      <w:r w:rsidR="004300A8">
        <w:rPr>
          <w:rFonts w:ascii="ＭＳ 明朝" w:eastAsia="ＭＳ 明朝" w:hAnsi="ＭＳ 明朝" w:hint="eastAsia"/>
          <w:sz w:val="20"/>
          <w:szCs w:val="20"/>
        </w:rPr>
        <w:t>委員会</w:t>
      </w:r>
      <w:r w:rsidR="00DA60A9" w:rsidRPr="00DA60A9">
        <w:rPr>
          <w:rFonts w:ascii="ＭＳ 明朝" w:eastAsia="ＭＳ 明朝" w:hAnsi="ＭＳ 明朝" w:hint="eastAsia"/>
          <w:sz w:val="20"/>
          <w:szCs w:val="20"/>
        </w:rPr>
        <w:t>資料</w:t>
      </w:r>
    </w:p>
    <w:p w14:paraId="78998241" w14:textId="77777777" w:rsidR="00346458" w:rsidRDefault="00346458" w:rsidP="006542F7">
      <w:pPr>
        <w:ind w:firstLineChars="300" w:firstLine="720"/>
        <w:rPr>
          <w:rFonts w:ascii="ＭＳ ゴシック" w:eastAsia="ＭＳ ゴシック" w:hAnsi="ＭＳ ゴシック"/>
          <w:sz w:val="24"/>
          <w:szCs w:val="24"/>
        </w:rPr>
      </w:pPr>
    </w:p>
    <w:p w14:paraId="40CF2963" w14:textId="65E761A2" w:rsidR="00164B60" w:rsidRPr="006542F7" w:rsidRDefault="00164B60" w:rsidP="006542F7">
      <w:pPr>
        <w:ind w:firstLineChars="300" w:firstLine="720"/>
        <w:rPr>
          <w:rFonts w:ascii="ＭＳ ゴシック" w:eastAsia="ＭＳ ゴシック" w:hAnsi="ＭＳ ゴシック"/>
          <w:sz w:val="24"/>
          <w:szCs w:val="24"/>
        </w:rPr>
      </w:pPr>
      <w:r w:rsidRPr="006542F7">
        <w:rPr>
          <w:rFonts w:ascii="ＭＳ ゴシック" w:eastAsia="ＭＳ ゴシック" w:hAnsi="ＭＳ ゴシック"/>
          <w:sz w:val="24"/>
          <w:szCs w:val="24"/>
        </w:rPr>
        <w:t>「</w:t>
      </w:r>
      <w:r w:rsidR="00C0156E" w:rsidRPr="006542F7">
        <w:rPr>
          <w:rFonts w:ascii="ＭＳ ゴシック" w:eastAsia="ＭＳ ゴシック" w:hAnsi="ＭＳ ゴシック" w:hint="eastAsia"/>
          <w:sz w:val="24"/>
          <w:szCs w:val="24"/>
        </w:rPr>
        <w:t>やまざと</w:t>
      </w:r>
      <w:r w:rsidRPr="006542F7">
        <w:rPr>
          <w:rFonts w:ascii="ＭＳ ゴシック" w:eastAsia="ＭＳ ゴシック" w:hAnsi="ＭＳ ゴシック"/>
          <w:sz w:val="24"/>
          <w:szCs w:val="24"/>
        </w:rPr>
        <w:t>親子留学」</w:t>
      </w:r>
      <w:r w:rsidR="00163846" w:rsidRPr="006542F7">
        <w:rPr>
          <w:rFonts w:ascii="ＭＳ ゴシック" w:eastAsia="ＭＳ ゴシック" w:hAnsi="ＭＳ ゴシック" w:hint="eastAsia"/>
          <w:sz w:val="24"/>
          <w:szCs w:val="24"/>
        </w:rPr>
        <w:t>について</w:t>
      </w:r>
      <w:r w:rsidR="00B97EAB">
        <w:rPr>
          <w:rFonts w:ascii="ＭＳ ゴシック" w:eastAsia="ＭＳ ゴシック" w:hAnsi="ＭＳ ゴシック" w:hint="eastAsia"/>
          <w:sz w:val="24"/>
          <w:szCs w:val="24"/>
        </w:rPr>
        <w:t>（</w:t>
      </w:r>
      <w:r w:rsidR="00AD76BB">
        <w:rPr>
          <w:rFonts w:ascii="ＭＳ ゴシック" w:eastAsia="ＭＳ ゴシック" w:hAnsi="ＭＳ ゴシック" w:hint="eastAsia"/>
          <w:sz w:val="24"/>
          <w:szCs w:val="24"/>
        </w:rPr>
        <w:t>最終</w:t>
      </w:r>
      <w:r w:rsidR="00B97EAB">
        <w:rPr>
          <w:rFonts w:ascii="ＭＳ ゴシック" w:eastAsia="ＭＳ ゴシック" w:hAnsi="ＭＳ ゴシック" w:hint="eastAsia"/>
          <w:sz w:val="24"/>
          <w:szCs w:val="24"/>
        </w:rPr>
        <w:t>案）</w:t>
      </w:r>
    </w:p>
    <w:p w14:paraId="04C65EB2" w14:textId="3EA6BE48" w:rsidR="00A53B6A" w:rsidRPr="006542F7" w:rsidRDefault="00A53B6A" w:rsidP="00DA60A9">
      <w:pPr>
        <w:rPr>
          <w:rFonts w:ascii="ＭＳ 明朝" w:eastAsia="ＭＳ 明朝" w:hAnsi="ＭＳ 明朝"/>
          <w:szCs w:val="21"/>
        </w:rPr>
      </w:pPr>
    </w:p>
    <w:p w14:paraId="1DDEAC05" w14:textId="77777777" w:rsidR="00A53B6A" w:rsidRPr="006542F7" w:rsidRDefault="00A53B6A" w:rsidP="00DA60A9">
      <w:pPr>
        <w:rPr>
          <w:rFonts w:ascii="ＭＳ 明朝" w:eastAsia="ＭＳ 明朝" w:hAnsi="ＭＳ 明朝"/>
          <w:szCs w:val="21"/>
        </w:rPr>
      </w:pPr>
    </w:p>
    <w:p w14:paraId="50868445" w14:textId="6D9EEBBB" w:rsidR="004D7777" w:rsidRPr="006542F7" w:rsidRDefault="00A01D27" w:rsidP="00DA60A9">
      <w:pPr>
        <w:rPr>
          <w:rFonts w:ascii="ＭＳ ゴシック" w:eastAsia="ＭＳ ゴシック" w:hAnsi="ＭＳ ゴシック"/>
          <w:szCs w:val="21"/>
        </w:rPr>
      </w:pPr>
      <w:r w:rsidRPr="006542F7">
        <w:rPr>
          <w:rFonts w:ascii="ＭＳ ゴシック" w:eastAsia="ＭＳ ゴシック" w:hAnsi="ＭＳ ゴシック" w:hint="eastAsia"/>
          <w:szCs w:val="21"/>
        </w:rPr>
        <w:t xml:space="preserve">１　</w:t>
      </w:r>
      <w:r w:rsidR="00164B60" w:rsidRPr="006542F7">
        <w:rPr>
          <w:rFonts w:ascii="ＭＳ ゴシック" w:eastAsia="ＭＳ ゴシック" w:hAnsi="ＭＳ ゴシック" w:hint="eastAsia"/>
          <w:szCs w:val="21"/>
        </w:rPr>
        <w:t>募集条件</w:t>
      </w:r>
    </w:p>
    <w:p w14:paraId="260AA76F" w14:textId="1445A534" w:rsidR="00A01D27" w:rsidRPr="006542F7" w:rsidRDefault="004D7777" w:rsidP="00DA60A9">
      <w:pPr>
        <w:ind w:left="420" w:hangingChars="200" w:hanging="420"/>
        <w:rPr>
          <w:rFonts w:ascii="ＭＳ 明朝" w:eastAsia="ＭＳ 明朝" w:hAnsi="ＭＳ 明朝"/>
          <w:szCs w:val="21"/>
        </w:rPr>
      </w:pPr>
      <w:r w:rsidRPr="006542F7">
        <w:rPr>
          <w:rFonts w:ascii="ＭＳ 明朝" w:eastAsia="ＭＳ 明朝" w:hAnsi="ＭＳ 明朝" w:hint="eastAsia"/>
          <w:szCs w:val="21"/>
        </w:rPr>
        <w:t xml:space="preserve">　(1)</w:t>
      </w:r>
      <w:r w:rsidR="00163846" w:rsidRPr="006542F7">
        <w:rPr>
          <w:rFonts w:ascii="ＭＳ 明朝" w:eastAsia="ＭＳ 明朝" w:hAnsi="ＭＳ 明朝" w:hint="eastAsia"/>
          <w:szCs w:val="21"/>
        </w:rPr>
        <w:t>就学前の子どもから小学校</w:t>
      </w:r>
      <w:r w:rsidR="00200B9D" w:rsidRPr="006542F7">
        <w:rPr>
          <w:rFonts w:ascii="ＭＳ 明朝" w:eastAsia="ＭＳ 明朝" w:hAnsi="ＭＳ 明朝" w:hint="eastAsia"/>
          <w:szCs w:val="21"/>
        </w:rPr>
        <w:t>６</w:t>
      </w:r>
      <w:r w:rsidR="00164B60" w:rsidRPr="006542F7">
        <w:rPr>
          <w:rFonts w:ascii="ＭＳ 明朝" w:eastAsia="ＭＳ 明朝" w:hAnsi="ＭＳ 明朝" w:hint="eastAsia"/>
          <w:szCs w:val="21"/>
        </w:rPr>
        <w:t>年生までの児童がいる家族で、飯田市立</w:t>
      </w:r>
      <w:r w:rsidR="00163846" w:rsidRPr="006542F7">
        <w:rPr>
          <w:rFonts w:ascii="ＭＳ 明朝" w:eastAsia="ＭＳ 明朝" w:hAnsi="ＭＳ 明朝" w:hint="eastAsia"/>
          <w:szCs w:val="21"/>
        </w:rPr>
        <w:t>和田保育園および</w:t>
      </w:r>
      <w:r w:rsidR="00164B60" w:rsidRPr="006542F7">
        <w:rPr>
          <w:rFonts w:ascii="ＭＳ 明朝" w:eastAsia="ＭＳ 明朝" w:hAnsi="ＭＳ 明朝" w:hint="eastAsia"/>
          <w:szCs w:val="21"/>
        </w:rPr>
        <w:t>和田小学校の親子留学の趣旨に賛同し、目的を持って留学を希望する</w:t>
      </w:r>
      <w:r w:rsidR="00163846" w:rsidRPr="006542F7">
        <w:rPr>
          <w:rFonts w:ascii="ＭＳ 明朝" w:eastAsia="ＭＳ 明朝" w:hAnsi="ＭＳ 明朝" w:hint="eastAsia"/>
          <w:szCs w:val="21"/>
        </w:rPr>
        <w:t>園児および</w:t>
      </w:r>
      <w:r w:rsidR="00164B60" w:rsidRPr="006542F7">
        <w:rPr>
          <w:rFonts w:ascii="ＭＳ 明朝" w:eastAsia="ＭＳ 明朝" w:hAnsi="ＭＳ 明朝" w:hint="eastAsia"/>
          <w:szCs w:val="21"/>
        </w:rPr>
        <w:t>児童</w:t>
      </w:r>
      <w:r w:rsidR="00163846" w:rsidRPr="006542F7">
        <w:rPr>
          <w:rFonts w:ascii="ＭＳ 明朝" w:eastAsia="ＭＳ 明朝" w:hAnsi="ＭＳ 明朝" w:hint="eastAsia"/>
          <w:szCs w:val="21"/>
        </w:rPr>
        <w:t>の</w:t>
      </w:r>
      <w:r w:rsidR="00164B60" w:rsidRPr="006542F7">
        <w:rPr>
          <w:rFonts w:ascii="ＭＳ 明朝" w:eastAsia="ＭＳ 明朝" w:hAnsi="ＭＳ 明朝" w:hint="eastAsia"/>
          <w:szCs w:val="21"/>
        </w:rPr>
        <w:t>家族。ただし、</w:t>
      </w:r>
      <w:r w:rsidR="008135A4" w:rsidRPr="006542F7">
        <w:rPr>
          <w:rFonts w:ascii="ＭＳ 明朝" w:eastAsia="ＭＳ 明朝" w:hAnsi="ＭＳ 明朝" w:hint="eastAsia"/>
          <w:szCs w:val="21"/>
        </w:rPr>
        <w:t>留学する園児および児童の兄弟、姉妹がいる場合</w:t>
      </w:r>
      <w:r w:rsidR="00200B9D" w:rsidRPr="006542F7">
        <w:rPr>
          <w:rFonts w:ascii="ＭＳ 明朝" w:eastAsia="ＭＳ 明朝" w:hAnsi="ＭＳ 明朝" w:hint="eastAsia"/>
          <w:szCs w:val="21"/>
        </w:rPr>
        <w:t>飯田市立遠山中学校</w:t>
      </w:r>
      <w:r w:rsidR="00164B60" w:rsidRPr="006542F7">
        <w:rPr>
          <w:rFonts w:ascii="ＭＳ 明朝" w:eastAsia="ＭＳ 明朝" w:hAnsi="ＭＳ 明朝" w:hint="eastAsia"/>
          <w:szCs w:val="21"/>
        </w:rPr>
        <w:t>に通</w:t>
      </w:r>
      <w:r w:rsidR="009B5665" w:rsidRPr="006542F7">
        <w:rPr>
          <w:rFonts w:ascii="ＭＳ 明朝" w:eastAsia="ＭＳ 明朝" w:hAnsi="ＭＳ 明朝" w:hint="eastAsia"/>
          <w:szCs w:val="21"/>
        </w:rPr>
        <w:t>うことが</w:t>
      </w:r>
      <w:r w:rsidR="00346458">
        <w:rPr>
          <w:rFonts w:ascii="ＭＳ 明朝" w:eastAsia="ＭＳ 明朝" w:hAnsi="ＭＳ 明朝" w:hint="eastAsia"/>
          <w:szCs w:val="21"/>
        </w:rPr>
        <w:t>できます。</w:t>
      </w:r>
    </w:p>
    <w:p w14:paraId="4A026289" w14:textId="7E0B865F" w:rsidR="004300A8" w:rsidRDefault="004D7777" w:rsidP="00DA60A9">
      <w:pPr>
        <w:rPr>
          <w:rFonts w:ascii="ＭＳ 明朝" w:eastAsia="ＭＳ 明朝" w:hAnsi="ＭＳ 明朝"/>
          <w:szCs w:val="21"/>
        </w:rPr>
      </w:pPr>
      <w:r w:rsidRPr="006542F7">
        <w:rPr>
          <w:rFonts w:ascii="ＭＳ 明朝" w:eastAsia="ＭＳ 明朝" w:hAnsi="ＭＳ 明朝" w:hint="eastAsia"/>
          <w:szCs w:val="21"/>
        </w:rPr>
        <w:t xml:space="preserve">　(2)</w:t>
      </w:r>
      <w:r w:rsidR="00164B60" w:rsidRPr="006542F7">
        <w:rPr>
          <w:rFonts w:ascii="ＭＳ 明朝" w:eastAsia="ＭＳ 明朝" w:hAnsi="ＭＳ 明朝" w:hint="eastAsia"/>
          <w:szCs w:val="21"/>
        </w:rPr>
        <w:t>親子一緒に飯田市南信濃地区に居住し</w:t>
      </w:r>
      <w:r w:rsidR="00346458">
        <w:rPr>
          <w:rFonts w:ascii="ＭＳ 明朝" w:eastAsia="ＭＳ 明朝" w:hAnsi="ＭＳ 明朝" w:hint="eastAsia"/>
          <w:szCs w:val="21"/>
        </w:rPr>
        <w:t>、</w:t>
      </w:r>
      <w:r w:rsidR="00164B60" w:rsidRPr="006542F7">
        <w:rPr>
          <w:rFonts w:ascii="ＭＳ 明朝" w:eastAsia="ＭＳ 明朝" w:hAnsi="ＭＳ 明朝" w:hint="eastAsia"/>
          <w:szCs w:val="21"/>
        </w:rPr>
        <w:t>保護者はPTA活動など子どもたちの育成に協力的である家</w:t>
      </w:r>
    </w:p>
    <w:p w14:paraId="64CD168C" w14:textId="61274A8F" w:rsidR="004D7777" w:rsidRPr="006542F7" w:rsidRDefault="00164B60" w:rsidP="004300A8">
      <w:pPr>
        <w:ind w:firstLineChars="200" w:firstLine="420"/>
        <w:rPr>
          <w:rFonts w:ascii="ＭＳ 明朝" w:eastAsia="ＭＳ 明朝" w:hAnsi="ＭＳ 明朝"/>
          <w:szCs w:val="21"/>
        </w:rPr>
      </w:pPr>
      <w:r w:rsidRPr="006542F7">
        <w:rPr>
          <w:rFonts w:ascii="ＭＳ 明朝" w:eastAsia="ＭＳ 明朝" w:hAnsi="ＭＳ 明朝" w:hint="eastAsia"/>
          <w:szCs w:val="21"/>
        </w:rPr>
        <w:t>族。</w:t>
      </w:r>
      <w:r w:rsidR="00346458">
        <w:rPr>
          <w:rFonts w:ascii="ＭＳ 明朝" w:eastAsia="ＭＳ 明朝" w:hAnsi="ＭＳ 明朝" w:hint="eastAsia"/>
          <w:szCs w:val="21"/>
        </w:rPr>
        <w:t>南信濃地区への住民票の異動を原則とします。</w:t>
      </w:r>
    </w:p>
    <w:p w14:paraId="318C8C7A" w14:textId="02C0BA85" w:rsidR="004D7777" w:rsidRPr="006542F7" w:rsidRDefault="00164B60" w:rsidP="00DA60A9">
      <w:pPr>
        <w:rPr>
          <w:rFonts w:ascii="ＭＳ 明朝" w:eastAsia="ＭＳ 明朝" w:hAnsi="ＭＳ 明朝"/>
          <w:szCs w:val="21"/>
        </w:rPr>
      </w:pPr>
      <w:r w:rsidRPr="006542F7">
        <w:rPr>
          <w:rFonts w:ascii="ＭＳ 明朝" w:eastAsia="ＭＳ 明朝" w:hAnsi="ＭＳ 明朝" w:hint="eastAsia"/>
          <w:szCs w:val="21"/>
        </w:rPr>
        <w:t xml:space="preserve">　(3)学校</w:t>
      </w:r>
      <w:r w:rsidR="00B4723B" w:rsidRPr="006542F7">
        <w:rPr>
          <w:rFonts w:ascii="ＭＳ 明朝" w:eastAsia="ＭＳ 明朝" w:hAnsi="ＭＳ 明朝" w:hint="eastAsia"/>
          <w:szCs w:val="21"/>
        </w:rPr>
        <w:t>の集団生活を営むことができる児童・生徒。</w:t>
      </w:r>
    </w:p>
    <w:p w14:paraId="7515B7A2" w14:textId="77777777" w:rsidR="008135A4" w:rsidRPr="006542F7" w:rsidRDefault="008135A4" w:rsidP="00DA60A9">
      <w:pPr>
        <w:rPr>
          <w:rFonts w:ascii="ＭＳ 明朝" w:eastAsia="ＭＳ 明朝" w:hAnsi="ＭＳ 明朝"/>
          <w:szCs w:val="21"/>
        </w:rPr>
      </w:pPr>
    </w:p>
    <w:p w14:paraId="2401AB45" w14:textId="77777777" w:rsidR="00B4723B" w:rsidRPr="006542F7" w:rsidRDefault="00B4723B" w:rsidP="00DA60A9">
      <w:pPr>
        <w:rPr>
          <w:rFonts w:ascii="ＭＳ ゴシック" w:eastAsia="ＭＳ ゴシック" w:hAnsi="ＭＳ ゴシック"/>
          <w:szCs w:val="21"/>
        </w:rPr>
      </w:pPr>
      <w:r w:rsidRPr="006542F7">
        <w:rPr>
          <w:rFonts w:ascii="ＭＳ ゴシック" w:eastAsia="ＭＳ ゴシック" w:hAnsi="ＭＳ ゴシック" w:hint="eastAsia"/>
          <w:szCs w:val="21"/>
        </w:rPr>
        <w:t>２　募集内容</w:t>
      </w:r>
    </w:p>
    <w:p w14:paraId="14EF3603" w14:textId="51F9771F" w:rsidR="00163846" w:rsidRPr="006542F7" w:rsidRDefault="00B4723B" w:rsidP="00DA60A9">
      <w:pPr>
        <w:ind w:firstLineChars="100" w:firstLine="210"/>
        <w:rPr>
          <w:rFonts w:ascii="ＭＳ 明朝" w:eastAsia="ＭＳ 明朝" w:hAnsi="ＭＳ 明朝"/>
          <w:szCs w:val="21"/>
        </w:rPr>
      </w:pPr>
      <w:r w:rsidRPr="006542F7">
        <w:rPr>
          <w:rFonts w:ascii="ＭＳ 明朝" w:eastAsia="ＭＳ 明朝" w:hAnsi="ＭＳ 明朝" w:hint="eastAsia"/>
          <w:szCs w:val="21"/>
        </w:rPr>
        <w:t xml:space="preserve">(1)留学の形態　</w:t>
      </w:r>
      <w:r w:rsidR="00346458">
        <w:rPr>
          <w:rFonts w:ascii="ＭＳ 明朝" w:eastAsia="ＭＳ 明朝" w:hAnsi="ＭＳ 明朝" w:hint="eastAsia"/>
          <w:szCs w:val="21"/>
        </w:rPr>
        <w:t xml:space="preserve">　</w:t>
      </w:r>
      <w:r w:rsidRPr="006542F7">
        <w:rPr>
          <w:rFonts w:ascii="ＭＳ 明朝" w:eastAsia="ＭＳ 明朝" w:hAnsi="ＭＳ 明朝" w:hint="eastAsia"/>
          <w:szCs w:val="21"/>
        </w:rPr>
        <w:t>親子留学。飯田市</w:t>
      </w:r>
      <w:r w:rsidR="00346458">
        <w:rPr>
          <w:rFonts w:ascii="ＭＳ 明朝" w:eastAsia="ＭＳ 明朝" w:hAnsi="ＭＳ 明朝" w:hint="eastAsia"/>
          <w:szCs w:val="21"/>
        </w:rPr>
        <w:t>で提供する</w:t>
      </w:r>
      <w:r w:rsidRPr="006542F7">
        <w:rPr>
          <w:rFonts w:ascii="ＭＳ 明朝" w:eastAsia="ＭＳ 明朝" w:hAnsi="ＭＳ 明朝" w:hint="eastAsia"/>
          <w:szCs w:val="21"/>
        </w:rPr>
        <w:t>市営住宅</w:t>
      </w:r>
      <w:r w:rsidR="00346458">
        <w:rPr>
          <w:rFonts w:ascii="ＭＳ 明朝" w:eastAsia="ＭＳ 明朝" w:hAnsi="ＭＳ 明朝" w:hint="eastAsia"/>
          <w:szCs w:val="21"/>
        </w:rPr>
        <w:t>及び地域振興住宅に</w:t>
      </w:r>
      <w:r w:rsidRPr="006542F7">
        <w:rPr>
          <w:rFonts w:ascii="ＭＳ 明朝" w:eastAsia="ＭＳ 明朝" w:hAnsi="ＭＳ 明朝" w:hint="eastAsia"/>
          <w:szCs w:val="21"/>
        </w:rPr>
        <w:t>親子で入居</w:t>
      </w:r>
      <w:r w:rsidR="00346458">
        <w:rPr>
          <w:rFonts w:ascii="ＭＳ 明朝" w:eastAsia="ＭＳ 明朝" w:hAnsi="ＭＳ 明朝" w:hint="eastAsia"/>
          <w:szCs w:val="21"/>
        </w:rPr>
        <w:t>します。</w:t>
      </w:r>
    </w:p>
    <w:p w14:paraId="4C9E66F7" w14:textId="2F3E0689" w:rsidR="00B4723B" w:rsidRPr="006542F7" w:rsidRDefault="00B4723B" w:rsidP="00DA60A9">
      <w:pPr>
        <w:ind w:firstLineChars="100" w:firstLine="210"/>
        <w:rPr>
          <w:rFonts w:ascii="ＭＳ 明朝" w:eastAsia="ＭＳ 明朝" w:hAnsi="ＭＳ 明朝"/>
          <w:szCs w:val="21"/>
        </w:rPr>
      </w:pPr>
      <w:r w:rsidRPr="006542F7">
        <w:rPr>
          <w:rFonts w:ascii="ＭＳ 明朝" w:eastAsia="ＭＳ 明朝" w:hAnsi="ＭＳ 明朝" w:hint="eastAsia"/>
          <w:szCs w:val="21"/>
        </w:rPr>
        <w:t xml:space="preserve">(2)募集人数　</w:t>
      </w:r>
      <w:r w:rsidR="009B5665" w:rsidRPr="006542F7">
        <w:rPr>
          <w:rFonts w:ascii="ＭＳ 明朝" w:eastAsia="ＭＳ 明朝" w:hAnsi="ＭＳ 明朝" w:hint="eastAsia"/>
          <w:szCs w:val="21"/>
        </w:rPr>
        <w:t xml:space="preserve">　</w:t>
      </w:r>
      <w:r w:rsidR="004300A8">
        <w:rPr>
          <w:rFonts w:ascii="ＭＳ 明朝" w:eastAsia="ＭＳ 明朝" w:hAnsi="ＭＳ 明朝" w:hint="eastAsia"/>
          <w:szCs w:val="21"/>
        </w:rPr>
        <w:t>３組の親子。</w:t>
      </w:r>
    </w:p>
    <w:p w14:paraId="4A63A21E" w14:textId="42DA252B" w:rsidR="004D7777" w:rsidRPr="006542F7" w:rsidRDefault="00B4723B" w:rsidP="00DA60A9">
      <w:pPr>
        <w:ind w:leftChars="100" w:left="1785" w:hangingChars="750" w:hanging="1575"/>
        <w:rPr>
          <w:rFonts w:ascii="ＭＳ 明朝" w:eastAsia="ＭＳ 明朝" w:hAnsi="ＭＳ 明朝"/>
          <w:szCs w:val="21"/>
        </w:rPr>
      </w:pPr>
      <w:r w:rsidRPr="006542F7">
        <w:rPr>
          <w:rFonts w:ascii="ＭＳ 明朝" w:eastAsia="ＭＳ 明朝" w:hAnsi="ＭＳ 明朝" w:hint="eastAsia"/>
          <w:szCs w:val="21"/>
        </w:rPr>
        <w:t xml:space="preserve">(3)留学期間　</w:t>
      </w:r>
      <w:r w:rsidR="009B5665" w:rsidRPr="006542F7">
        <w:rPr>
          <w:rFonts w:ascii="ＭＳ 明朝" w:eastAsia="ＭＳ 明朝" w:hAnsi="ＭＳ 明朝" w:hint="eastAsia"/>
          <w:szCs w:val="21"/>
        </w:rPr>
        <w:t xml:space="preserve">　</w:t>
      </w:r>
      <w:r w:rsidR="00163846" w:rsidRPr="006542F7">
        <w:rPr>
          <w:rFonts w:ascii="ＭＳ 明朝" w:eastAsia="ＭＳ 明朝" w:hAnsi="ＭＳ 明朝" w:hint="eastAsia"/>
          <w:szCs w:val="21"/>
        </w:rPr>
        <w:t>就学前の子どもから</w:t>
      </w:r>
      <w:r w:rsidRPr="006542F7">
        <w:rPr>
          <w:rFonts w:ascii="ＭＳ 明朝" w:eastAsia="ＭＳ 明朝" w:hAnsi="ＭＳ 明朝" w:hint="eastAsia"/>
          <w:szCs w:val="21"/>
        </w:rPr>
        <w:t>小学校</w:t>
      </w:r>
      <w:r w:rsidR="00200B9D" w:rsidRPr="006542F7">
        <w:rPr>
          <w:rFonts w:ascii="ＭＳ 明朝" w:eastAsia="ＭＳ 明朝" w:hAnsi="ＭＳ 明朝" w:hint="eastAsia"/>
          <w:szCs w:val="21"/>
        </w:rPr>
        <w:t>６</w:t>
      </w:r>
      <w:r w:rsidRPr="006542F7">
        <w:rPr>
          <w:rFonts w:ascii="ＭＳ 明朝" w:eastAsia="ＭＳ 明朝" w:hAnsi="ＭＳ 明朝" w:hint="eastAsia"/>
          <w:szCs w:val="21"/>
        </w:rPr>
        <w:t>年生まで。原則</w:t>
      </w:r>
      <w:r w:rsidR="00200B9D" w:rsidRPr="006542F7">
        <w:rPr>
          <w:rFonts w:ascii="ＭＳ 明朝" w:eastAsia="ＭＳ 明朝" w:hAnsi="ＭＳ 明朝" w:hint="eastAsia"/>
          <w:szCs w:val="21"/>
        </w:rPr>
        <w:t>１</w:t>
      </w:r>
      <w:r w:rsidRPr="006542F7">
        <w:rPr>
          <w:rFonts w:ascii="ＭＳ 明朝" w:eastAsia="ＭＳ 明朝" w:hAnsi="ＭＳ 明朝" w:hint="eastAsia"/>
          <w:szCs w:val="21"/>
        </w:rPr>
        <w:t>年単位で更新</w:t>
      </w:r>
      <w:r w:rsidR="009B5665" w:rsidRPr="006542F7">
        <w:rPr>
          <w:rFonts w:ascii="ＭＳ 明朝" w:eastAsia="ＭＳ 明朝" w:hAnsi="ＭＳ 明朝" w:hint="eastAsia"/>
          <w:szCs w:val="21"/>
        </w:rPr>
        <w:t>を行</w:t>
      </w:r>
      <w:r w:rsidR="00346458">
        <w:rPr>
          <w:rFonts w:ascii="ＭＳ 明朝" w:eastAsia="ＭＳ 明朝" w:hAnsi="ＭＳ 明朝" w:hint="eastAsia"/>
          <w:szCs w:val="21"/>
        </w:rPr>
        <w:t>います。</w:t>
      </w:r>
      <w:r w:rsidRPr="006542F7">
        <w:rPr>
          <w:rFonts w:ascii="ＭＳ 明朝" w:eastAsia="ＭＳ 明朝" w:hAnsi="ＭＳ 明朝" w:hint="eastAsia"/>
          <w:szCs w:val="21"/>
        </w:rPr>
        <w:t>ただし、南信濃地区にある飯田市立遠山中学校への進学を希望する場合は別途相談</w:t>
      </w:r>
      <w:r w:rsidR="009B5665" w:rsidRPr="006542F7">
        <w:rPr>
          <w:rFonts w:ascii="ＭＳ 明朝" w:eastAsia="ＭＳ 明朝" w:hAnsi="ＭＳ 明朝" w:hint="eastAsia"/>
          <w:szCs w:val="21"/>
        </w:rPr>
        <w:t>により判断</w:t>
      </w:r>
      <w:r w:rsidR="00346458">
        <w:rPr>
          <w:rFonts w:ascii="ＭＳ 明朝" w:eastAsia="ＭＳ 明朝" w:hAnsi="ＭＳ 明朝" w:hint="eastAsia"/>
          <w:szCs w:val="21"/>
        </w:rPr>
        <w:t>します。</w:t>
      </w:r>
    </w:p>
    <w:p w14:paraId="6599B35F" w14:textId="77777777" w:rsidR="004D7777" w:rsidRPr="006542F7" w:rsidRDefault="004D7777" w:rsidP="00DA60A9">
      <w:pPr>
        <w:rPr>
          <w:rFonts w:ascii="ＭＳ 明朝" w:eastAsia="ＭＳ 明朝" w:hAnsi="ＭＳ 明朝"/>
          <w:szCs w:val="21"/>
        </w:rPr>
      </w:pPr>
    </w:p>
    <w:p w14:paraId="54833913" w14:textId="0240CA6B" w:rsidR="004D7777" w:rsidRPr="006542F7" w:rsidRDefault="00B4723B" w:rsidP="00DA60A9">
      <w:pPr>
        <w:rPr>
          <w:rFonts w:ascii="ＭＳ ゴシック" w:eastAsia="ＭＳ ゴシック" w:hAnsi="ＭＳ ゴシック"/>
          <w:szCs w:val="21"/>
        </w:rPr>
      </w:pPr>
      <w:r w:rsidRPr="006542F7">
        <w:rPr>
          <w:rFonts w:ascii="ＭＳ ゴシック" w:eastAsia="ＭＳ ゴシック" w:hAnsi="ＭＳ ゴシック" w:hint="eastAsia"/>
          <w:szCs w:val="21"/>
        </w:rPr>
        <w:t>３　助成制度</w:t>
      </w:r>
    </w:p>
    <w:p w14:paraId="0D79042B" w14:textId="3F5173F6" w:rsidR="006542F7" w:rsidRPr="004300A8" w:rsidRDefault="006542F7" w:rsidP="006542F7">
      <w:pPr>
        <w:ind w:firstLineChars="100" w:firstLine="210"/>
        <w:rPr>
          <w:rFonts w:ascii="ＭＳ 明朝" w:eastAsia="ＭＳ 明朝" w:hAnsi="ＭＳ 明朝"/>
          <w:szCs w:val="21"/>
        </w:rPr>
      </w:pPr>
      <w:r w:rsidRPr="004300A8">
        <w:rPr>
          <w:rFonts w:ascii="ＭＳ 明朝" w:eastAsia="ＭＳ 明朝" w:hAnsi="ＭＳ 明朝" w:hint="eastAsia"/>
          <w:szCs w:val="21"/>
        </w:rPr>
        <w:t>(1)住宅の提供‥親子で住める住宅を</w:t>
      </w:r>
      <w:r w:rsidR="004300A8" w:rsidRPr="004300A8">
        <w:rPr>
          <w:rFonts w:ascii="ＭＳ 明朝" w:eastAsia="ＭＳ 明朝" w:hAnsi="ＭＳ 明朝" w:hint="eastAsia"/>
          <w:szCs w:val="21"/>
        </w:rPr>
        <w:t>月1</w:t>
      </w:r>
      <w:r w:rsidR="004300A8" w:rsidRPr="004300A8">
        <w:rPr>
          <w:rFonts w:ascii="ＭＳ 明朝" w:eastAsia="ＭＳ 明朝" w:hAnsi="ＭＳ 明朝"/>
          <w:szCs w:val="21"/>
        </w:rPr>
        <w:t>5,000</w:t>
      </w:r>
      <w:r w:rsidR="004300A8" w:rsidRPr="004300A8">
        <w:rPr>
          <w:rFonts w:ascii="ＭＳ 明朝" w:eastAsia="ＭＳ 明朝" w:hAnsi="ＭＳ 明朝" w:hint="eastAsia"/>
          <w:szCs w:val="21"/>
        </w:rPr>
        <w:t>円</w:t>
      </w:r>
      <w:r w:rsidRPr="004300A8">
        <w:rPr>
          <w:rFonts w:ascii="ＭＳ 明朝" w:eastAsia="ＭＳ 明朝" w:hAnsi="ＭＳ 明朝" w:hint="eastAsia"/>
          <w:szCs w:val="21"/>
        </w:rPr>
        <w:t>で提供します。</w:t>
      </w:r>
    </w:p>
    <w:p w14:paraId="2499E4C4" w14:textId="77777777" w:rsidR="005038F0" w:rsidRPr="004300A8" w:rsidRDefault="006542F7" w:rsidP="006542F7">
      <w:pPr>
        <w:ind w:firstLineChars="100" w:firstLine="210"/>
        <w:rPr>
          <w:rFonts w:ascii="ＭＳ 明朝" w:eastAsia="ＭＳ 明朝" w:hAnsi="ＭＳ 明朝"/>
          <w:szCs w:val="21"/>
        </w:rPr>
      </w:pPr>
      <w:r w:rsidRPr="004300A8">
        <w:rPr>
          <w:rFonts w:ascii="ＭＳ 明朝" w:eastAsia="ＭＳ 明朝" w:hAnsi="ＭＳ 明朝" w:hint="eastAsia"/>
          <w:szCs w:val="21"/>
        </w:rPr>
        <w:t>(2)生活助成制度‥１家族あたり毎月15,000円を支給します。また、引越し費用として１家族あたり</w:t>
      </w:r>
    </w:p>
    <w:p w14:paraId="76A18EC2" w14:textId="54E132A7" w:rsidR="006542F7" w:rsidRPr="004300A8" w:rsidRDefault="005038F0" w:rsidP="005038F0">
      <w:pPr>
        <w:ind w:firstLineChars="1000" w:firstLine="2100"/>
        <w:rPr>
          <w:rFonts w:ascii="ＭＳ 明朝" w:eastAsia="ＭＳ 明朝" w:hAnsi="ＭＳ 明朝"/>
          <w:szCs w:val="21"/>
        </w:rPr>
      </w:pPr>
      <w:r w:rsidRPr="004300A8">
        <w:rPr>
          <w:rFonts w:ascii="ＭＳ 明朝" w:eastAsia="ＭＳ 明朝" w:hAnsi="ＭＳ 明朝" w:hint="eastAsia"/>
          <w:szCs w:val="21"/>
        </w:rPr>
        <w:t>100,000円を</w:t>
      </w:r>
      <w:r w:rsidR="006542F7" w:rsidRPr="004300A8">
        <w:rPr>
          <w:rFonts w:ascii="ＭＳ 明朝" w:eastAsia="ＭＳ 明朝" w:hAnsi="ＭＳ 明朝" w:hint="eastAsia"/>
          <w:szCs w:val="21"/>
        </w:rPr>
        <w:t>１回</w:t>
      </w:r>
      <w:r w:rsidRPr="004300A8">
        <w:rPr>
          <w:rFonts w:ascii="ＭＳ 明朝" w:eastAsia="ＭＳ 明朝" w:hAnsi="ＭＳ 明朝" w:hint="eastAsia"/>
          <w:szCs w:val="21"/>
        </w:rPr>
        <w:t>支給します。</w:t>
      </w:r>
    </w:p>
    <w:p w14:paraId="4113DF35" w14:textId="18C91A4B" w:rsidR="005038F0" w:rsidRPr="004300A8" w:rsidRDefault="006542F7" w:rsidP="005038F0">
      <w:pPr>
        <w:ind w:firstLineChars="100" w:firstLine="210"/>
        <w:rPr>
          <w:rFonts w:ascii="ＭＳ 明朝" w:eastAsia="ＭＳ 明朝" w:hAnsi="ＭＳ 明朝"/>
          <w:szCs w:val="21"/>
        </w:rPr>
      </w:pPr>
      <w:r w:rsidRPr="004300A8">
        <w:rPr>
          <w:rFonts w:ascii="ＭＳ 明朝" w:eastAsia="ＭＳ 明朝" w:hAnsi="ＭＳ 明朝" w:hint="eastAsia"/>
          <w:szCs w:val="21"/>
        </w:rPr>
        <w:t>(3)</w:t>
      </w:r>
      <w:r w:rsidR="005038F0" w:rsidRPr="004300A8">
        <w:rPr>
          <w:rFonts w:ascii="ＭＳ 明朝" w:eastAsia="ＭＳ 明朝" w:hAnsi="ＭＳ 明朝" w:hint="eastAsia"/>
          <w:szCs w:val="21"/>
        </w:rPr>
        <w:t>住民と同じ各種の助成制度‥医療費（18歳までは無料）、インフルエンザ予防接種補助、病院通院</w:t>
      </w:r>
    </w:p>
    <w:p w14:paraId="5568328B" w14:textId="3266BECF" w:rsidR="005038F0" w:rsidRPr="004300A8" w:rsidRDefault="005038F0" w:rsidP="005038F0">
      <w:pPr>
        <w:ind w:firstLineChars="1500" w:firstLine="3150"/>
        <w:rPr>
          <w:rFonts w:ascii="ＭＳ 明朝" w:eastAsia="ＭＳ 明朝" w:hAnsi="ＭＳ 明朝"/>
          <w:szCs w:val="21"/>
        </w:rPr>
      </w:pPr>
      <w:r w:rsidRPr="004300A8">
        <w:rPr>
          <w:rFonts w:ascii="ＭＳ 明朝" w:eastAsia="ＭＳ 明朝" w:hAnsi="ＭＳ 明朝" w:hint="eastAsia"/>
          <w:szCs w:val="21"/>
        </w:rPr>
        <w:t>費補助、祝い金事業（入園・入学、進級等）</w:t>
      </w:r>
    </w:p>
    <w:p w14:paraId="72AB5978" w14:textId="58ED72B3" w:rsidR="00E34B3A" w:rsidRPr="004300A8" w:rsidRDefault="005038F0" w:rsidP="005038F0">
      <w:pPr>
        <w:rPr>
          <w:rFonts w:ascii="ＭＳ 明朝" w:eastAsia="ＭＳ 明朝" w:hAnsi="ＭＳ 明朝"/>
          <w:szCs w:val="21"/>
        </w:rPr>
      </w:pPr>
      <w:r w:rsidRPr="004300A8">
        <w:rPr>
          <w:rFonts w:ascii="ＭＳ 明朝" w:eastAsia="ＭＳ 明朝" w:hAnsi="ＭＳ 明朝" w:hint="eastAsia"/>
          <w:szCs w:val="21"/>
        </w:rPr>
        <w:t xml:space="preserve">　(</w:t>
      </w:r>
      <w:r w:rsidR="00AD76BB" w:rsidRPr="004300A8">
        <w:rPr>
          <w:rFonts w:ascii="ＭＳ 明朝" w:eastAsia="ＭＳ 明朝" w:hAnsi="ＭＳ 明朝"/>
          <w:szCs w:val="21"/>
        </w:rPr>
        <w:t>4</w:t>
      </w:r>
      <w:r w:rsidRPr="004300A8">
        <w:rPr>
          <w:rFonts w:ascii="ＭＳ 明朝" w:eastAsia="ＭＳ 明朝" w:hAnsi="ＭＳ 明朝" w:hint="eastAsia"/>
          <w:szCs w:val="21"/>
        </w:rPr>
        <w:t>)地区での生活支援‥留学期間中、必要に応じて保護者のパート等の就業先や家庭菜園などの斡旋、</w:t>
      </w:r>
    </w:p>
    <w:p w14:paraId="13354A29" w14:textId="77777777" w:rsidR="00B97EAB" w:rsidRPr="004300A8" w:rsidRDefault="005038F0" w:rsidP="00E34B3A">
      <w:pPr>
        <w:ind w:firstLineChars="1100" w:firstLine="2310"/>
        <w:rPr>
          <w:rFonts w:ascii="ＭＳ 明朝" w:eastAsia="ＭＳ 明朝" w:hAnsi="ＭＳ 明朝"/>
          <w:szCs w:val="21"/>
        </w:rPr>
      </w:pPr>
      <w:r w:rsidRPr="004300A8">
        <w:rPr>
          <w:rFonts w:ascii="ＭＳ 明朝" w:eastAsia="ＭＳ 明朝" w:hAnsi="ＭＳ 明朝" w:hint="eastAsia"/>
          <w:szCs w:val="21"/>
        </w:rPr>
        <w:t>栽培指導</w:t>
      </w:r>
      <w:r w:rsidR="00E34B3A" w:rsidRPr="004300A8">
        <w:rPr>
          <w:rFonts w:ascii="ＭＳ 明朝" w:eastAsia="ＭＳ 明朝" w:hAnsi="ＭＳ 明朝" w:hint="eastAsia"/>
          <w:szCs w:val="21"/>
        </w:rPr>
        <w:t>などご相談いたします。また、南信濃地区</w:t>
      </w:r>
      <w:r w:rsidR="00B97EAB" w:rsidRPr="004300A8">
        <w:rPr>
          <w:rFonts w:ascii="ＭＳ 明朝" w:eastAsia="ＭＳ 明朝" w:hAnsi="ＭＳ 明朝" w:hint="eastAsia"/>
          <w:szCs w:val="21"/>
        </w:rPr>
        <w:t>における相談相手として、</w:t>
      </w:r>
    </w:p>
    <w:p w14:paraId="05166192" w14:textId="60680FDC" w:rsidR="006542F7" w:rsidRPr="004300A8" w:rsidRDefault="00B97EAB" w:rsidP="00B97EAB">
      <w:pPr>
        <w:ind w:firstLineChars="1100" w:firstLine="2310"/>
        <w:rPr>
          <w:rFonts w:ascii="ＭＳ 明朝" w:eastAsia="ＭＳ 明朝" w:hAnsi="ＭＳ 明朝"/>
          <w:szCs w:val="21"/>
        </w:rPr>
      </w:pPr>
      <w:r w:rsidRPr="004300A8">
        <w:rPr>
          <w:rFonts w:ascii="ＭＳ 明朝" w:eastAsia="ＭＳ 明朝" w:hAnsi="ＭＳ 明朝" w:hint="eastAsia"/>
          <w:szCs w:val="21"/>
        </w:rPr>
        <w:t>暮らしサポーター</w:t>
      </w:r>
      <w:r w:rsidR="00E34B3A" w:rsidRPr="004300A8">
        <w:rPr>
          <w:rFonts w:ascii="ＭＳ 明朝" w:eastAsia="ＭＳ 明朝" w:hAnsi="ＭＳ 明朝" w:hint="eastAsia"/>
          <w:szCs w:val="21"/>
        </w:rPr>
        <w:t>を配置します。</w:t>
      </w:r>
    </w:p>
    <w:p w14:paraId="46A9D3C3" w14:textId="77777777" w:rsidR="006542F7" w:rsidRPr="004300A8" w:rsidRDefault="006542F7" w:rsidP="00DA60A9">
      <w:pPr>
        <w:rPr>
          <w:rFonts w:ascii="ＭＳ 明朝" w:eastAsia="ＭＳ 明朝" w:hAnsi="ＭＳ 明朝"/>
          <w:szCs w:val="21"/>
        </w:rPr>
      </w:pPr>
    </w:p>
    <w:p w14:paraId="4F1BEF17" w14:textId="43026C90" w:rsidR="00172847" w:rsidRPr="00E34B3A" w:rsidRDefault="00AD76BB" w:rsidP="00DA60A9">
      <w:pPr>
        <w:rPr>
          <w:rFonts w:ascii="ＭＳ ゴシック" w:eastAsia="ＭＳ ゴシック" w:hAnsi="ＭＳ ゴシック"/>
          <w:szCs w:val="21"/>
        </w:rPr>
      </w:pPr>
      <w:r>
        <w:rPr>
          <w:rFonts w:ascii="ＭＳ ゴシック" w:eastAsia="ＭＳ ゴシック" w:hAnsi="ＭＳ ゴシック" w:hint="eastAsia"/>
          <w:szCs w:val="21"/>
        </w:rPr>
        <w:t>４</w:t>
      </w:r>
      <w:r w:rsidR="00172847" w:rsidRPr="00E34B3A">
        <w:rPr>
          <w:rFonts w:ascii="ＭＳ ゴシック" w:eastAsia="ＭＳ ゴシック" w:hAnsi="ＭＳ ゴシック" w:hint="eastAsia"/>
          <w:szCs w:val="21"/>
        </w:rPr>
        <w:t xml:space="preserve">　留学までの手続き</w:t>
      </w:r>
    </w:p>
    <w:p w14:paraId="38F9244F" w14:textId="2E26A988" w:rsidR="004300A8" w:rsidRPr="004300A8" w:rsidRDefault="0057705F" w:rsidP="004300A8">
      <w:pPr>
        <w:pStyle w:val="a3"/>
        <w:numPr>
          <w:ilvl w:val="0"/>
          <w:numId w:val="4"/>
        </w:numPr>
        <w:ind w:leftChars="0"/>
        <w:rPr>
          <w:rFonts w:ascii="ＭＳ 明朝" w:eastAsia="ＭＳ 明朝" w:hAnsi="ＭＳ 明朝"/>
          <w:szCs w:val="21"/>
        </w:rPr>
      </w:pPr>
      <w:r w:rsidRPr="004300A8">
        <w:rPr>
          <w:rFonts w:ascii="ＭＳ 明朝" w:eastAsia="ＭＳ 明朝" w:hAnsi="ＭＳ 明朝" w:hint="eastAsia"/>
          <w:szCs w:val="21"/>
        </w:rPr>
        <w:t>問い合わせ</w:t>
      </w:r>
      <w:r w:rsidR="004300A8">
        <w:rPr>
          <w:rFonts w:ascii="ＭＳ 明朝" w:eastAsia="ＭＳ 明朝" w:hAnsi="ＭＳ 明朝" w:hint="eastAsia"/>
          <w:szCs w:val="21"/>
        </w:rPr>
        <w:t>先</w:t>
      </w:r>
    </w:p>
    <w:p w14:paraId="03BA26A3" w14:textId="2BE0254A" w:rsidR="00AD76BB" w:rsidRDefault="004300A8" w:rsidP="004300A8">
      <w:pPr>
        <w:pStyle w:val="a3"/>
        <w:ind w:leftChars="0" w:left="570"/>
        <w:rPr>
          <w:rFonts w:ascii="ＭＳ 明朝" w:eastAsia="ＭＳ 明朝" w:hAnsi="ＭＳ 明朝"/>
          <w:szCs w:val="21"/>
        </w:rPr>
      </w:pPr>
      <w:r>
        <w:rPr>
          <w:rFonts w:ascii="ＭＳ 明朝" w:eastAsia="ＭＳ 明朝" w:hAnsi="ＭＳ 明朝" w:hint="eastAsia"/>
          <w:szCs w:val="21"/>
        </w:rPr>
        <w:t>▶</w:t>
      </w:r>
      <w:r w:rsidRPr="004300A8">
        <w:rPr>
          <w:rFonts w:ascii="ＭＳ 明朝" w:eastAsia="ＭＳ 明朝" w:hAnsi="ＭＳ 明朝" w:hint="eastAsia"/>
          <w:szCs w:val="21"/>
        </w:rPr>
        <w:t>和田保育園に関しては</w:t>
      </w:r>
      <w:r>
        <w:rPr>
          <w:rFonts w:ascii="ＭＳ 明朝" w:eastAsia="ＭＳ 明朝" w:hAnsi="ＭＳ 明朝" w:hint="eastAsia"/>
          <w:szCs w:val="21"/>
        </w:rPr>
        <w:t>、</w:t>
      </w:r>
      <w:r w:rsidR="00B97EAB" w:rsidRPr="004300A8">
        <w:rPr>
          <w:rFonts w:ascii="ＭＳ 明朝" w:eastAsia="ＭＳ 明朝" w:hAnsi="ＭＳ 明朝" w:hint="eastAsia"/>
          <w:szCs w:val="21"/>
        </w:rPr>
        <w:t>飯田市健康福祉部</w:t>
      </w:r>
      <w:r>
        <w:rPr>
          <w:rFonts w:ascii="ＭＳ 明朝" w:eastAsia="ＭＳ 明朝" w:hAnsi="ＭＳ 明朝" w:hint="eastAsia"/>
          <w:szCs w:val="21"/>
        </w:rPr>
        <w:t xml:space="preserve">　</w:t>
      </w:r>
      <w:r w:rsidR="00B97EAB" w:rsidRPr="004300A8">
        <w:rPr>
          <w:rFonts w:ascii="ＭＳ 明朝" w:eastAsia="ＭＳ 明朝" w:hAnsi="ＭＳ 明朝" w:hint="eastAsia"/>
          <w:szCs w:val="21"/>
        </w:rPr>
        <w:t>子育て支援課</w:t>
      </w:r>
      <w:r w:rsidR="00AD76BB" w:rsidRPr="004300A8">
        <w:rPr>
          <w:rFonts w:ascii="ＭＳ 明朝" w:eastAsia="ＭＳ 明朝" w:hAnsi="ＭＳ 明朝" w:hint="eastAsia"/>
          <w:szCs w:val="21"/>
        </w:rPr>
        <w:t>・</w:t>
      </w:r>
      <w:r>
        <w:rPr>
          <w:rFonts w:ascii="ＭＳ 明朝" w:eastAsia="ＭＳ 明朝" w:hAnsi="ＭＳ 明朝" w:hint="eastAsia"/>
          <w:szCs w:val="21"/>
        </w:rPr>
        <w:t>保育係</w:t>
      </w:r>
    </w:p>
    <w:p w14:paraId="760EC6AD" w14:textId="77777777" w:rsidR="004300A8" w:rsidRDefault="004300A8" w:rsidP="004300A8">
      <w:pPr>
        <w:pStyle w:val="a3"/>
        <w:ind w:leftChars="0" w:left="570"/>
        <w:rPr>
          <w:rFonts w:ascii="ＭＳ 明朝" w:eastAsia="ＭＳ 明朝" w:hAnsi="ＭＳ 明朝"/>
          <w:szCs w:val="21"/>
        </w:rPr>
      </w:pPr>
      <w:r>
        <w:rPr>
          <w:rFonts w:ascii="ＭＳ 明朝" w:eastAsia="ＭＳ 明朝" w:hAnsi="ＭＳ 明朝" w:hint="eastAsia"/>
          <w:szCs w:val="21"/>
        </w:rPr>
        <w:t>▶和田小学校に関しては、</w:t>
      </w:r>
      <w:r w:rsidR="009B5665" w:rsidRPr="006542F7">
        <w:rPr>
          <w:rFonts w:ascii="ＭＳ 明朝" w:eastAsia="ＭＳ 明朝" w:hAnsi="ＭＳ 明朝" w:hint="eastAsia"/>
          <w:szCs w:val="21"/>
        </w:rPr>
        <w:t>飯田市教育委員会</w:t>
      </w:r>
      <w:r>
        <w:rPr>
          <w:rFonts w:ascii="ＭＳ 明朝" w:eastAsia="ＭＳ 明朝" w:hAnsi="ＭＳ 明朝" w:hint="eastAsia"/>
          <w:szCs w:val="21"/>
        </w:rPr>
        <w:t xml:space="preserve">事務局　</w:t>
      </w:r>
      <w:r w:rsidR="00B97EAB">
        <w:rPr>
          <w:rFonts w:ascii="ＭＳ 明朝" w:eastAsia="ＭＳ 明朝" w:hAnsi="ＭＳ 明朝" w:hint="eastAsia"/>
          <w:szCs w:val="21"/>
        </w:rPr>
        <w:t>学校教育課</w:t>
      </w:r>
      <w:r w:rsidR="00AD76BB">
        <w:rPr>
          <w:rFonts w:ascii="ＭＳ 明朝" w:eastAsia="ＭＳ 明朝" w:hAnsi="ＭＳ 明朝" w:hint="eastAsia"/>
          <w:szCs w:val="21"/>
        </w:rPr>
        <w:t>・</w:t>
      </w:r>
      <w:r>
        <w:rPr>
          <w:rFonts w:ascii="ＭＳ 明朝" w:eastAsia="ＭＳ 明朝" w:hAnsi="ＭＳ 明朝" w:hint="eastAsia"/>
          <w:szCs w:val="21"/>
        </w:rPr>
        <w:t>学務</w:t>
      </w:r>
      <w:r w:rsidR="00AD76BB" w:rsidRPr="004300A8">
        <w:rPr>
          <w:rFonts w:ascii="ＭＳ 明朝" w:eastAsia="ＭＳ 明朝" w:hAnsi="ＭＳ 明朝" w:hint="eastAsia"/>
          <w:szCs w:val="21"/>
        </w:rPr>
        <w:t>係</w:t>
      </w:r>
    </w:p>
    <w:p w14:paraId="11B87DD2" w14:textId="75DBEB8B" w:rsidR="009B5665" w:rsidRPr="006542F7" w:rsidRDefault="004300A8" w:rsidP="004300A8">
      <w:pPr>
        <w:pStyle w:val="a3"/>
        <w:ind w:leftChars="0" w:left="570"/>
        <w:rPr>
          <w:rFonts w:ascii="ＭＳ 明朝" w:eastAsia="ＭＳ 明朝" w:hAnsi="ＭＳ 明朝"/>
          <w:szCs w:val="21"/>
        </w:rPr>
      </w:pPr>
      <w:r>
        <w:rPr>
          <w:rFonts w:ascii="ＭＳ 明朝" w:eastAsia="ＭＳ 明朝" w:hAnsi="ＭＳ 明朝" w:hint="eastAsia"/>
          <w:szCs w:val="21"/>
        </w:rPr>
        <w:t>▶総合窓口は、</w:t>
      </w:r>
      <w:r w:rsidR="009B5665" w:rsidRPr="006542F7">
        <w:rPr>
          <w:rFonts w:ascii="ＭＳ 明朝" w:eastAsia="ＭＳ 明朝" w:hAnsi="ＭＳ 明朝" w:hint="eastAsia"/>
          <w:szCs w:val="21"/>
        </w:rPr>
        <w:t>南信濃自治振興センター</w:t>
      </w:r>
    </w:p>
    <w:p w14:paraId="34713A22" w14:textId="20C9B7AC" w:rsidR="00457842" w:rsidRPr="006542F7" w:rsidRDefault="00172847" w:rsidP="00457842">
      <w:pPr>
        <w:rPr>
          <w:rFonts w:ascii="ＭＳ 明朝" w:eastAsia="ＭＳ 明朝" w:hAnsi="ＭＳ 明朝"/>
          <w:szCs w:val="21"/>
        </w:rPr>
      </w:pPr>
      <w:r w:rsidRPr="006542F7">
        <w:rPr>
          <w:rFonts w:ascii="ＭＳ 明朝" w:eastAsia="ＭＳ 明朝" w:hAnsi="ＭＳ 明朝" w:hint="eastAsia"/>
          <w:szCs w:val="21"/>
        </w:rPr>
        <w:t xml:space="preserve">　(</w:t>
      </w:r>
      <w:r w:rsidR="00AD76BB">
        <w:rPr>
          <w:rFonts w:ascii="ＭＳ 明朝" w:eastAsia="ＭＳ 明朝" w:hAnsi="ＭＳ 明朝"/>
          <w:szCs w:val="21"/>
        </w:rPr>
        <w:t>2</w:t>
      </w:r>
      <w:r w:rsidRPr="006542F7">
        <w:rPr>
          <w:rFonts w:ascii="ＭＳ 明朝" w:eastAsia="ＭＳ 明朝" w:hAnsi="ＭＳ 明朝" w:hint="eastAsia"/>
          <w:szCs w:val="21"/>
        </w:rPr>
        <w:t>)</w:t>
      </w:r>
      <w:r w:rsidR="0057705F" w:rsidRPr="006542F7">
        <w:rPr>
          <w:rFonts w:ascii="ＭＳ 明朝" w:eastAsia="ＭＳ 明朝" w:hAnsi="ＭＳ 明朝" w:hint="eastAsia"/>
          <w:szCs w:val="21"/>
        </w:rPr>
        <w:t>申込み</w:t>
      </w:r>
      <w:r w:rsidR="007A3E0E" w:rsidRPr="006542F7">
        <w:rPr>
          <w:rFonts w:ascii="ＭＳ 明朝" w:eastAsia="ＭＳ 明朝" w:hAnsi="ＭＳ 明朝" w:hint="eastAsia"/>
          <w:szCs w:val="21"/>
        </w:rPr>
        <w:t>先</w:t>
      </w:r>
      <w:r w:rsidR="00346458">
        <w:rPr>
          <w:rFonts w:ascii="ＭＳ 明朝" w:eastAsia="ＭＳ 明朝" w:hAnsi="ＭＳ 明朝" w:hint="eastAsia"/>
          <w:szCs w:val="21"/>
        </w:rPr>
        <w:t xml:space="preserve">　</w:t>
      </w:r>
      <w:r w:rsidR="007A3E0E" w:rsidRPr="006542F7">
        <w:rPr>
          <w:rFonts w:ascii="ＭＳ 明朝" w:eastAsia="ＭＳ 明朝" w:hAnsi="ＭＳ 明朝" w:hint="eastAsia"/>
          <w:szCs w:val="21"/>
        </w:rPr>
        <w:t xml:space="preserve">　</w:t>
      </w:r>
      <w:r w:rsidR="00346458">
        <w:rPr>
          <w:rFonts w:ascii="ＭＳ 明朝" w:eastAsia="ＭＳ 明朝" w:hAnsi="ＭＳ 明朝" w:hint="eastAsia"/>
          <w:szCs w:val="21"/>
        </w:rPr>
        <w:t>上記問い合わせ先</w:t>
      </w:r>
    </w:p>
    <w:p w14:paraId="11485C77" w14:textId="75981194" w:rsidR="00172847" w:rsidRPr="006542F7" w:rsidRDefault="00172847" w:rsidP="004300A8">
      <w:pPr>
        <w:ind w:firstLineChars="100" w:firstLine="210"/>
        <w:rPr>
          <w:rFonts w:ascii="ＭＳ 明朝" w:eastAsia="ＭＳ 明朝" w:hAnsi="ＭＳ 明朝"/>
          <w:szCs w:val="21"/>
        </w:rPr>
      </w:pPr>
      <w:r w:rsidRPr="006542F7">
        <w:rPr>
          <w:rFonts w:ascii="ＭＳ 明朝" w:eastAsia="ＭＳ 明朝" w:hAnsi="ＭＳ 明朝" w:hint="eastAsia"/>
          <w:szCs w:val="21"/>
        </w:rPr>
        <w:t>(</w:t>
      </w:r>
      <w:r w:rsidR="00AD76BB">
        <w:rPr>
          <w:rFonts w:ascii="ＭＳ 明朝" w:eastAsia="ＭＳ 明朝" w:hAnsi="ＭＳ 明朝"/>
          <w:szCs w:val="21"/>
        </w:rPr>
        <w:t>3</w:t>
      </w:r>
      <w:r w:rsidRPr="006542F7">
        <w:rPr>
          <w:rFonts w:ascii="ＭＳ 明朝" w:eastAsia="ＭＳ 明朝" w:hAnsi="ＭＳ 明朝" w:hint="eastAsia"/>
          <w:szCs w:val="21"/>
        </w:rPr>
        <w:t>)</w:t>
      </w:r>
      <w:r w:rsidR="007A3E0E" w:rsidRPr="006542F7">
        <w:rPr>
          <w:rFonts w:ascii="ＭＳ 明朝" w:eastAsia="ＭＳ 明朝" w:hAnsi="ＭＳ 明朝" w:hint="eastAsia"/>
          <w:szCs w:val="21"/>
        </w:rPr>
        <w:t>応募者</w:t>
      </w:r>
      <w:r w:rsidR="004300A8">
        <w:rPr>
          <w:rFonts w:ascii="ＭＳ 明朝" w:eastAsia="ＭＳ 明朝" w:hAnsi="ＭＳ 明朝" w:hint="eastAsia"/>
          <w:szCs w:val="21"/>
        </w:rPr>
        <w:t>決定</w:t>
      </w:r>
      <w:r w:rsidR="00346458">
        <w:rPr>
          <w:rFonts w:ascii="ＭＳ 明朝" w:eastAsia="ＭＳ 明朝" w:hAnsi="ＭＳ 明朝" w:hint="eastAsia"/>
          <w:szCs w:val="21"/>
        </w:rPr>
        <w:t xml:space="preserve">　</w:t>
      </w:r>
      <w:r w:rsidR="004300A8">
        <w:rPr>
          <w:rFonts w:ascii="ＭＳ 明朝" w:eastAsia="ＭＳ 明朝" w:hAnsi="ＭＳ 明朝" w:hint="eastAsia"/>
          <w:szCs w:val="21"/>
        </w:rPr>
        <w:t xml:space="preserve">　飯田市(子育て支援課・U</w:t>
      </w:r>
      <w:r w:rsidR="004300A8">
        <w:rPr>
          <w:rFonts w:ascii="ＭＳ 明朝" w:eastAsia="ＭＳ 明朝" w:hAnsi="ＭＳ 明朝"/>
          <w:szCs w:val="21"/>
        </w:rPr>
        <w:t>Iターン推進室</w:t>
      </w:r>
      <w:r w:rsidR="004300A8">
        <w:rPr>
          <w:rFonts w:ascii="ＭＳ 明朝" w:eastAsia="ＭＳ 明朝" w:hAnsi="ＭＳ 明朝" w:hint="eastAsia"/>
          <w:szCs w:val="21"/>
        </w:rPr>
        <w:t>)、飯田市教育委員会</w:t>
      </w:r>
      <w:r w:rsidR="00457842">
        <w:rPr>
          <w:rFonts w:ascii="ＭＳ 明朝" w:eastAsia="ＭＳ 明朝" w:hAnsi="ＭＳ 明朝" w:hint="eastAsia"/>
          <w:szCs w:val="21"/>
        </w:rPr>
        <w:t>が</w:t>
      </w:r>
      <w:r w:rsidR="007A3E0E" w:rsidRPr="006542F7">
        <w:rPr>
          <w:rFonts w:ascii="ＭＳ 明朝" w:eastAsia="ＭＳ 明朝" w:hAnsi="ＭＳ 明朝" w:hint="eastAsia"/>
          <w:szCs w:val="21"/>
        </w:rPr>
        <w:t>協議の上</w:t>
      </w:r>
      <w:r w:rsidR="004300A8">
        <w:rPr>
          <w:rFonts w:ascii="ＭＳ 明朝" w:eastAsia="ＭＳ 明朝" w:hAnsi="ＭＳ 明朝" w:hint="eastAsia"/>
          <w:szCs w:val="21"/>
        </w:rPr>
        <w:t>決定します。</w:t>
      </w:r>
    </w:p>
    <w:sectPr w:rsidR="00172847" w:rsidRPr="006542F7" w:rsidSect="009C500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E1388"/>
    <w:multiLevelType w:val="hybridMultilevel"/>
    <w:tmpl w:val="099C07BE"/>
    <w:lvl w:ilvl="0" w:tplc="6E703B0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3380F24"/>
    <w:multiLevelType w:val="hybridMultilevel"/>
    <w:tmpl w:val="662C128A"/>
    <w:lvl w:ilvl="0" w:tplc="E58EF8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570B09"/>
    <w:multiLevelType w:val="hybridMultilevel"/>
    <w:tmpl w:val="BA5278BA"/>
    <w:lvl w:ilvl="0" w:tplc="401CBD7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8F31E23"/>
    <w:multiLevelType w:val="hybridMultilevel"/>
    <w:tmpl w:val="238C2864"/>
    <w:lvl w:ilvl="0" w:tplc="401CBD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695"/>
    <w:rsid w:val="00004695"/>
    <w:rsid w:val="000E2078"/>
    <w:rsid w:val="001215AF"/>
    <w:rsid w:val="00163846"/>
    <w:rsid w:val="00164B60"/>
    <w:rsid w:val="00172847"/>
    <w:rsid w:val="001E44D6"/>
    <w:rsid w:val="00200B9D"/>
    <w:rsid w:val="00287029"/>
    <w:rsid w:val="002B3E13"/>
    <w:rsid w:val="00346458"/>
    <w:rsid w:val="00353A64"/>
    <w:rsid w:val="003A03B0"/>
    <w:rsid w:val="003F75F2"/>
    <w:rsid w:val="004039B1"/>
    <w:rsid w:val="004300A8"/>
    <w:rsid w:val="004575BF"/>
    <w:rsid w:val="00457842"/>
    <w:rsid w:val="00466FD5"/>
    <w:rsid w:val="004973AD"/>
    <w:rsid w:val="004D7777"/>
    <w:rsid w:val="005038F0"/>
    <w:rsid w:val="00510A7B"/>
    <w:rsid w:val="00516868"/>
    <w:rsid w:val="0057705F"/>
    <w:rsid w:val="00582A63"/>
    <w:rsid w:val="005D5F7C"/>
    <w:rsid w:val="005F4598"/>
    <w:rsid w:val="00603C62"/>
    <w:rsid w:val="00632D99"/>
    <w:rsid w:val="006542F7"/>
    <w:rsid w:val="006A72D0"/>
    <w:rsid w:val="00755C73"/>
    <w:rsid w:val="007A3E0E"/>
    <w:rsid w:val="007E08EF"/>
    <w:rsid w:val="008135A4"/>
    <w:rsid w:val="00856691"/>
    <w:rsid w:val="0086505D"/>
    <w:rsid w:val="008754A6"/>
    <w:rsid w:val="008806F2"/>
    <w:rsid w:val="008A0387"/>
    <w:rsid w:val="008F58B8"/>
    <w:rsid w:val="008F6B8D"/>
    <w:rsid w:val="00922110"/>
    <w:rsid w:val="00923F2A"/>
    <w:rsid w:val="009B5665"/>
    <w:rsid w:val="009C5009"/>
    <w:rsid w:val="00A01D27"/>
    <w:rsid w:val="00A14D88"/>
    <w:rsid w:val="00A2233E"/>
    <w:rsid w:val="00A45839"/>
    <w:rsid w:val="00A53B6A"/>
    <w:rsid w:val="00AA2F72"/>
    <w:rsid w:val="00AD1688"/>
    <w:rsid w:val="00AD76BB"/>
    <w:rsid w:val="00B01F48"/>
    <w:rsid w:val="00B12C3E"/>
    <w:rsid w:val="00B4723B"/>
    <w:rsid w:val="00B97EAB"/>
    <w:rsid w:val="00BC396D"/>
    <w:rsid w:val="00BC540B"/>
    <w:rsid w:val="00C0156E"/>
    <w:rsid w:val="00C268BB"/>
    <w:rsid w:val="00D06D3B"/>
    <w:rsid w:val="00D10A72"/>
    <w:rsid w:val="00D30A8E"/>
    <w:rsid w:val="00DA60A9"/>
    <w:rsid w:val="00E34B3A"/>
    <w:rsid w:val="00F02860"/>
    <w:rsid w:val="00F0795F"/>
    <w:rsid w:val="00FE2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408695"/>
  <w15:docId w15:val="{33FB9E91-F521-4464-A898-406995EE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4695"/>
    <w:pPr>
      <w:ind w:leftChars="400" w:left="840"/>
    </w:pPr>
  </w:style>
  <w:style w:type="table" w:styleId="a4">
    <w:name w:val="Table Grid"/>
    <w:basedOn w:val="a1"/>
    <w:uiPriority w:val="39"/>
    <w:rsid w:val="00004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1E44D6"/>
    <w:pPr>
      <w:jc w:val="center"/>
    </w:pPr>
    <w:rPr>
      <w:rFonts w:ascii="ＭＳ 明朝" w:eastAsia="ＭＳ 明朝" w:hAnsi="ＭＳ 明朝"/>
      <w:sz w:val="22"/>
    </w:rPr>
  </w:style>
  <w:style w:type="character" w:customStyle="1" w:styleId="a6">
    <w:name w:val="記 (文字)"/>
    <w:basedOn w:val="a0"/>
    <w:link w:val="a5"/>
    <w:uiPriority w:val="99"/>
    <w:rsid w:val="001E44D6"/>
    <w:rPr>
      <w:rFonts w:ascii="ＭＳ 明朝" w:eastAsia="ＭＳ 明朝" w:hAnsi="ＭＳ 明朝"/>
      <w:sz w:val="22"/>
    </w:rPr>
  </w:style>
  <w:style w:type="paragraph" w:styleId="a7">
    <w:name w:val="Closing"/>
    <w:basedOn w:val="a"/>
    <w:link w:val="a8"/>
    <w:uiPriority w:val="99"/>
    <w:unhideWhenUsed/>
    <w:rsid w:val="001E44D6"/>
    <w:pPr>
      <w:jc w:val="right"/>
    </w:pPr>
    <w:rPr>
      <w:rFonts w:ascii="ＭＳ 明朝" w:eastAsia="ＭＳ 明朝" w:hAnsi="ＭＳ 明朝"/>
      <w:sz w:val="22"/>
    </w:rPr>
  </w:style>
  <w:style w:type="character" w:customStyle="1" w:styleId="a8">
    <w:name w:val="結語 (文字)"/>
    <w:basedOn w:val="a0"/>
    <w:link w:val="a7"/>
    <w:uiPriority w:val="99"/>
    <w:rsid w:val="001E44D6"/>
    <w:rPr>
      <w:rFonts w:ascii="ＭＳ 明朝" w:eastAsia="ＭＳ 明朝" w:hAnsi="ＭＳ 明朝"/>
      <w:sz w:val="22"/>
    </w:rPr>
  </w:style>
  <w:style w:type="paragraph" w:styleId="a9">
    <w:name w:val="Date"/>
    <w:basedOn w:val="a"/>
    <w:next w:val="a"/>
    <w:link w:val="aa"/>
    <w:uiPriority w:val="99"/>
    <w:semiHidden/>
    <w:unhideWhenUsed/>
    <w:rsid w:val="00A45839"/>
  </w:style>
  <w:style w:type="character" w:customStyle="1" w:styleId="aa">
    <w:name w:val="日付 (文字)"/>
    <w:basedOn w:val="a0"/>
    <w:link w:val="a9"/>
    <w:uiPriority w:val="99"/>
    <w:semiHidden/>
    <w:rsid w:val="00A45839"/>
  </w:style>
  <w:style w:type="table" w:customStyle="1" w:styleId="1">
    <w:name w:val="表 (格子)1"/>
    <w:basedOn w:val="a1"/>
    <w:next w:val="a4"/>
    <w:uiPriority w:val="39"/>
    <w:rsid w:val="00D30A8E"/>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AD76BB"/>
    <w:rPr>
      <w:color w:val="0563C1" w:themeColor="hyperlink"/>
      <w:u w:val="single"/>
    </w:rPr>
  </w:style>
  <w:style w:type="character" w:styleId="ac">
    <w:name w:val="Unresolved Mention"/>
    <w:basedOn w:val="a0"/>
    <w:uiPriority w:val="99"/>
    <w:semiHidden/>
    <w:unhideWhenUsed/>
    <w:rsid w:val="00AD7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15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D3AB9-87FE-4DB7-ADE1-2D1F1703C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is012</dc:creator>
  <cp:lastModifiedBy>is012</cp:lastModifiedBy>
  <cp:revision>2</cp:revision>
  <cp:lastPrinted>2021-07-21T01:53:00Z</cp:lastPrinted>
  <dcterms:created xsi:type="dcterms:W3CDTF">2021-07-21T01:54:00Z</dcterms:created>
  <dcterms:modified xsi:type="dcterms:W3CDTF">2021-07-21T01:54:00Z</dcterms:modified>
</cp:coreProperties>
</file>